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-Accent5"/>
        <w:tblW w:w="0" w:type="auto"/>
        <w:tblLayout w:type="fixed"/>
        <w:tblLook w:val="04A0" w:firstRow="1" w:lastRow="0" w:firstColumn="1" w:lastColumn="0" w:noHBand="0" w:noVBand="1"/>
      </w:tblPr>
      <w:tblGrid>
        <w:gridCol w:w="511"/>
        <w:gridCol w:w="2835"/>
        <w:gridCol w:w="2835"/>
        <w:gridCol w:w="2835"/>
      </w:tblGrid>
      <w:tr w:rsidR="4F686262" w:rsidTr="4F686262" w14:paraId="573C4304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6" w:type="dxa"/>
            <w:gridSpan w:val="2"/>
            <w:vMerge w:val="restart"/>
            <w:tcBorders>
              <w:top w:val="nil"/>
              <w:left w:val="nil"/>
              <w:bottom w:val="single" w:color="92CDDC" w:sz="12"/>
            </w:tcBorders>
            <w:tcMar/>
            <w:vAlign w:val="top"/>
          </w:tcPr>
          <w:p w:rsidR="4F686262" w:rsidP="4F686262" w:rsidRDefault="4F686262" w14:paraId="3ECFC08D" w14:textId="2C5DE461">
            <w:pPr>
              <w:spacing w:line="300" w:lineRule="exact"/>
              <w:rPr>
                <w:rFonts w:ascii="MS Mincho" w:hAnsi="MS Mincho" w:eastAsia="MS Mincho" w:cs="MS Mincho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4F686262" w:rsidP="4F686262" w:rsidRDefault="4F686262" w14:paraId="635B9273" w14:textId="0B013F43">
            <w:pPr>
              <w:spacing w:line="300" w:lineRule="exact"/>
              <w:rPr>
                <w:rFonts w:ascii="MS Mincho" w:hAnsi="MS Mincho" w:eastAsia="MS Mincho" w:cs="MS Mincho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  <w:p w:rsidR="4F686262" w:rsidP="4F686262" w:rsidRDefault="4F686262" w14:paraId="2EEEFF0E" w14:textId="1621E8B9">
            <w:pPr>
              <w:spacing w:line="300" w:lineRule="exact"/>
              <w:rPr>
                <w:rFonts w:ascii="MS Mincho" w:hAnsi="MS Mincho" w:eastAsia="MS Mincho" w:cs="MS Mincho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70" w:type="dxa"/>
            <w:gridSpan w:val="2"/>
            <w:tcBorders>
              <w:bottom w:val="single" w:color="92CDDC" w:sz="12"/>
            </w:tcBorders>
            <w:tcMar/>
            <w:vAlign w:val="top"/>
          </w:tcPr>
          <w:p w:rsidR="4F686262" w:rsidP="4F686262" w:rsidRDefault="4F686262" w14:paraId="6FC30216" w14:textId="2859A9D8">
            <w:pPr>
              <w:spacing w:line="300" w:lineRule="exact"/>
              <w:jc w:val="center"/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内部環境</w:t>
            </w:r>
          </w:p>
        </w:tc>
      </w:tr>
      <w:tr w:rsidR="4F686262" w:rsidTr="4F686262" w14:paraId="13152520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6" w:type="dxa"/>
            <w:gridSpan w:val="2"/>
            <w:vMerge/>
            <w:tcBorders>
              <w:top w:sz="0"/>
              <w:left w:val="nil" w:sz="0"/>
              <w:bottom w:sz="0"/>
              <w:right w:sz="0"/>
            </w:tcBorders>
            <w:tcMar/>
            <w:vAlign w:val="center"/>
          </w:tcPr>
          <w:p w14:paraId="6F967B25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color="92CDDC" w:sz="12"/>
            </w:tcBorders>
            <w:tcMar/>
            <w:vAlign w:val="top"/>
          </w:tcPr>
          <w:p w:rsidR="4F686262" w:rsidP="4F686262" w:rsidRDefault="4F686262" w14:paraId="0E95C3E8" w14:textId="7433B8D0">
            <w:pPr>
              <w:spacing w:line="300" w:lineRule="exact"/>
              <w:jc w:val="center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強み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color="92CDDC" w:sz="12"/>
            </w:tcBorders>
            <w:tcMar/>
            <w:vAlign w:val="top"/>
          </w:tcPr>
          <w:p w:rsidR="4F686262" w:rsidP="4F686262" w:rsidRDefault="4F686262" w14:paraId="01632B07" w14:textId="6749AE44">
            <w:pPr>
              <w:spacing w:line="300" w:lineRule="exact"/>
              <w:jc w:val="center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弱み</w:t>
            </w:r>
          </w:p>
        </w:tc>
      </w:tr>
      <w:tr w:rsidR="4F686262" w:rsidTr="4F686262" w14:paraId="05C2FD8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6" w:type="dxa"/>
            <w:gridSpan w:val="2"/>
            <w:vMerge/>
            <w:tcBorders>
              <w:top w:sz="0"/>
              <w:left w:val="nil" w:sz="0"/>
              <w:bottom w:val="single" w:color="92CDDC" w:sz="0"/>
              <w:right w:sz="0"/>
            </w:tcBorders>
            <w:tcMar/>
            <w:vAlign w:val="center"/>
          </w:tcPr>
          <w:p w14:paraId="44281E3D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4F686262" w:rsidP="4F686262" w:rsidRDefault="4F686262" w14:paraId="18A576F5" w14:textId="7AD6C296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登録メンバー数約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val="en-US"/>
              </w:rPr>
              <w:t>XX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名</w:t>
            </w:r>
          </w:p>
          <w:p w:rsidR="4F686262" w:rsidP="4F686262" w:rsidRDefault="4F686262" w14:paraId="1710260A" w14:textId="64D3FB9E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・既存顧客に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val="en-US"/>
              </w:rPr>
              <w:t>SNS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マーケティングに興味を持つ企業が多い</w:t>
            </w:r>
          </w:p>
          <w:p w:rsidR="4F686262" w:rsidP="4F686262" w:rsidRDefault="4F686262" w14:paraId="0F398AF8" w14:textId="7F667DCF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・自社研修の実施に裏付けられた高い業務スキル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4F686262" w:rsidP="4F686262" w:rsidRDefault="4F686262" w14:paraId="67376212" w14:textId="44AFCC32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・対面による事業への偏り</w:t>
            </w:r>
          </w:p>
          <w:p w:rsidR="4F686262" w:rsidP="4F686262" w:rsidRDefault="4F686262" w14:paraId="6C2AF9C9" w14:textId="654D6310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・紹介に偏重した新規顧客開拓による開拓スピードの遅さ</w:t>
            </w:r>
          </w:p>
          <w:p w:rsidR="4F686262" w:rsidP="4F686262" w:rsidRDefault="4F686262" w14:paraId="6643B0CE" w14:textId="1C3AB63C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マッチング能力に制約された成長率</w:t>
            </w:r>
          </w:p>
        </w:tc>
      </w:tr>
      <w:tr w:rsidR="4F686262" w:rsidTr="4F686262" w14:paraId="365D6F41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Merge w:val="restart"/>
            <w:tcBorders>
              <w:left w:val="nil"/>
            </w:tcBorders>
            <w:tcMar/>
            <w:vAlign w:val="top"/>
          </w:tcPr>
          <w:p w:rsidR="4F686262" w:rsidP="4F686262" w:rsidRDefault="4F686262" w14:paraId="21965087" w14:textId="1913FB90">
            <w:pPr>
              <w:spacing w:line="300" w:lineRule="exact"/>
              <w:ind w:left="113" w:right="113"/>
              <w:jc w:val="center"/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1"/>
                <w:bCs w:val="1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外部環境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4F686262" w:rsidP="4F686262" w:rsidRDefault="4F686262" w14:paraId="0FEBEEB3" w14:textId="11387939">
            <w:pPr>
              <w:spacing w:line="300" w:lineRule="exact"/>
              <w:jc w:val="center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機会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4F686262" w:rsidP="4F686262" w:rsidRDefault="4F686262" w14:paraId="1B2AE44B" w14:textId="4EFF5E9C">
            <w:pPr>
              <w:spacing w:line="300" w:lineRule="exact"/>
              <w:jc w:val="center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積極戦略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（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強み×機会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）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4F686262" w:rsidP="4F686262" w:rsidRDefault="4F686262" w14:paraId="25105298" w14:textId="609BC697">
            <w:pPr>
              <w:spacing w:line="300" w:lineRule="exact"/>
              <w:jc w:val="center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改善戦略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（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弱み×機会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）</w:t>
            </w:r>
          </w:p>
        </w:tc>
      </w:tr>
      <w:tr w:rsidR="4F686262" w:rsidTr="4F686262" w14:paraId="4A1C83F3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Merge/>
            <w:tcBorders>
              <w:top w:sz="0"/>
              <w:left w:val="nil" w:sz="0"/>
              <w:bottom w:sz="0"/>
              <w:right w:sz="0"/>
            </w:tcBorders>
            <w:tcMar/>
            <w:vAlign w:val="center"/>
          </w:tcPr>
          <w:p w14:paraId="711A0C8E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4F686262" w:rsidP="4F686262" w:rsidRDefault="4F686262" w14:paraId="4FA74723" w14:textId="45CC76AC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val="en-US"/>
              </w:rPr>
              <w:t>WEB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関連の広告市場は拡大傾向が継続している</w:t>
            </w:r>
          </w:p>
          <w:p w:rsidR="4F686262" w:rsidP="4F686262" w:rsidRDefault="4F686262" w14:paraId="7D57E434" w14:textId="162E09DD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・フリーランス人口の増加</w:t>
            </w:r>
          </w:p>
          <w:p w:rsidR="4F686262" w:rsidP="4F686262" w:rsidRDefault="4F686262" w14:paraId="07267FE5" w14:textId="6B7FF7C4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・コロナ禍で消費者の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val="en-US"/>
              </w:rPr>
              <w:t>SNS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利用時間が増加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4F686262" w:rsidP="4F686262" w:rsidRDefault="4F686262" w14:paraId="2B1D755D" w14:textId="186DD815">
            <w:pPr>
              <w:spacing w:line="300" w:lineRule="exact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・既存登録者の中からインフルエンサー候補を抜擢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育成し、拡大するインフルエンサーマーケティング市場に参入する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。</w:t>
            </w:r>
          </w:p>
          <w:p w:rsidR="4F686262" w:rsidP="4F686262" w:rsidRDefault="4F686262" w14:paraId="7AF566C7" w14:textId="2564A20E">
            <w:pPr>
              <w:spacing w:line="300" w:lineRule="exact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4F686262" w:rsidP="4F686262" w:rsidRDefault="4F686262" w14:paraId="55C0BC78" w14:textId="55A731C1">
            <w:pPr>
              <w:spacing w:line="300" w:lineRule="exact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・非対面でサービス提供を行うことができる事業を開発する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。</w:t>
            </w:r>
          </w:p>
          <w:p w:rsidR="4F686262" w:rsidP="4F686262" w:rsidRDefault="4F686262" w14:paraId="14886D3E" w14:textId="5FBD01FC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val="en-US"/>
              </w:rPr>
              <w:t>WEB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活用により新規顧客リーチへの物理的な制約を取り除き、新規顧客開拓を行う。</w:t>
            </w:r>
          </w:p>
        </w:tc>
      </w:tr>
      <w:tr w:rsidR="4F686262" w:rsidTr="4F686262" w14:paraId="2EBAF6A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Merge/>
            <w:tcBorders>
              <w:top w:sz="0"/>
              <w:left w:val="nil" w:sz="0"/>
              <w:bottom w:val="single" w:color="92CDDC" w:sz="0"/>
              <w:right w:sz="0"/>
            </w:tcBorders>
            <w:tcMar/>
            <w:vAlign w:val="center"/>
          </w:tcPr>
          <w:p w14:paraId="585E217B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color="92CDDC" w:sz="12"/>
            </w:tcBorders>
            <w:tcMar/>
            <w:vAlign w:val="top"/>
          </w:tcPr>
          <w:p w:rsidR="4F686262" w:rsidP="4F686262" w:rsidRDefault="4F686262" w14:paraId="41D98902" w14:textId="19435545">
            <w:pPr>
              <w:spacing w:line="300" w:lineRule="exact"/>
              <w:jc w:val="center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脅威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4F686262" w:rsidP="4F686262" w:rsidRDefault="4F686262" w14:paraId="6C9D7C47" w14:textId="7CDA7750">
            <w:pPr>
              <w:spacing w:line="300" w:lineRule="exact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差別化戦略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（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強み×脅威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）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4F686262" w:rsidP="4F686262" w:rsidRDefault="4F686262" w14:paraId="74562298" w14:textId="09D6B776">
            <w:pPr>
              <w:spacing w:line="300" w:lineRule="exact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防衛撤退戦略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（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弱み×脅威</w:t>
            </w: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）</w:t>
            </w:r>
          </w:p>
        </w:tc>
      </w:tr>
      <w:tr w:rsidR="4F686262" w:rsidTr="4F686262" w14:paraId="2D653694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0D9ADC80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4F686262" w:rsidP="4F686262" w:rsidRDefault="4F686262" w14:paraId="20ABB0CE" w14:textId="5CDB232C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val="en-US"/>
              </w:rPr>
              <w:t>○○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減少</w:t>
            </w:r>
          </w:p>
          <w:p w:rsidR="4F686262" w:rsidP="4F686262" w:rsidRDefault="4F686262" w14:paraId="6DBC26D2" w14:textId="6CF2F037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・コロナで変容した非対面非接触の生活様式の定着</w:t>
            </w:r>
          </w:p>
          <w:p w:rsidR="4F686262" w:rsidP="4F686262" w:rsidRDefault="4F686262" w14:paraId="523E317F" w14:textId="4A9A420E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・景気悪化による企業の採用意欲の低迷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4F686262" w:rsidP="4F686262" w:rsidRDefault="4F686262" w14:paraId="16CDEFFE" w14:textId="3F28DE69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・強みである営業・教育スキルを非対面の場面でも発揮できるよう工夫し、競合他社に対する優位性を維持する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tcMar/>
            <w:vAlign w:val="top"/>
          </w:tcPr>
          <w:p w:rsidR="4F686262" w:rsidP="4F686262" w:rsidRDefault="4F686262" w14:paraId="0CF54E3D" w14:textId="07CDC239">
            <w:pPr>
              <w:spacing w:line="300" w:lineRule="exact"/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</w:rPr>
            </w:pPr>
            <w:r w:rsidRPr="4F686262" w:rsidR="4F686262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・</w:t>
            </w:r>
            <w:r w:rsidRPr="4F686262" w:rsidR="4F686262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31849B"/>
                <w:sz w:val="21"/>
                <w:szCs w:val="21"/>
                <w:lang w:eastAsia="ja-JP"/>
              </w:rPr>
              <w:t>非対面、かつマッチング能力の制約がない新規事業を開発し、既存事業の縮小リスクに備える。</w:t>
            </w:r>
          </w:p>
        </w:tc>
      </w:tr>
    </w:tbl>
    <w:p xmlns:wp14="http://schemas.microsoft.com/office/word/2010/wordml" w:rsidP="4F686262" w14:paraId="5BADD4ED" wp14:textId="791B13B0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E5A01E"/>
    <w:rsid w:val="0BE5A01E"/>
    <w:rsid w:val="4F68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E5A01E"/>
  <w15:chartTrackingRefBased/>
  <w15:docId w15:val="{094177C5-87D6-4BF8-8F4D-479FB80668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table" w:styleId="GridTable6Colorful-Accent5" mc:Ignorable="w14">
    <w:name xmlns:w="http://schemas.openxmlformats.org/wordprocessingml/2006/main" w:val="Grid Table 6 Colorful Accent 5"/>
    <w:basedOn xmlns:w="http://schemas.openxmlformats.org/wordprocessingml/2006/main" w:val="TableNormal"/>
    <w:uiPriority xmlns:w="http://schemas.openxmlformats.org/wordprocessingml/2006/main" w:val="51"/>
    <w:pPr xmlns:w="http://schemas.openxmlformats.org/wordprocessingml/2006/main">
      <w:spacing xmlns:w="http://schemas.openxmlformats.org/wordprocessingml/2006/main" w:after="0" w:line="240" w:lineRule="auto"/>
    </w:pPr>
    <w:rPr xmlns:w="http://schemas.openxmlformats.org/wordprocessingml/2006/main">
      <w:color w:val="2F5496" w:themeColor="accent5" w:themeShade="BF"/>
    </w:rPr>
    <w:tblPr xmlns:w="http://schemas.openxmlformats.org/wordprocessingml/2006/main">
      <w:tblStyleRowBandSize w:val="1"/>
      <w:tblStyleColBandSize w:val="1"/>
      <w:tblInd w:w="0" w:type="dxa"/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  <w:tblPr/>
      <w:tcPr>
        <w:tcBorders>
          <w:bottom w:val="single" w:color="8EAADB" w:themeColor="accent5" w:themeTint="99" w:sz="12" w:space="0"/>
        </w:tcBorders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8EAADB" w:themeColor="accent5" w:themeTint="99" w:sz="4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  <w:tblStylePr xmlns:w="http://schemas.openxmlformats.org/wordprocessingml/2006/main" w:type="band1Vert">
      <w:tblPr/>
      <w:tcPr>
        <w:shd w:val="clear" w:color="auto" w:fill="D9E2F3" w:themeFill="accent5" w:themeFillTint="33"/>
      </w:tcPr>
    </w:tblStylePr>
    <w:tblStylePr xmlns:w="http://schemas.openxmlformats.org/wordprocessingml/2006/main"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2022-10-06T07:24:31.3801649Z</dcterms:created>
  <dcterms:modified xsi:type="dcterms:W3CDTF">2022-10-06T07:25:47.2324920Z</dcterms:modified>
  <dc:creator>teshima hiroka</dc:creator>
  <lastModifiedBy>teshima hiroka</lastModifiedBy>
</coreProperties>
</file>